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4B2E6E" w:rsidRDefault="004827CD" w:rsidP="00E745A4">
      <w:pPr>
        <w:widowControl w:val="0"/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Pr="004B2E6E" w:rsidRDefault="004827CD" w:rsidP="00E745A4">
      <w:pPr>
        <w:widowControl w:val="0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285287" w:rsidRPr="004B2E6E" w:rsidRDefault="004827CD" w:rsidP="00E745A4">
      <w:pPr>
        <w:widowControl w:val="0"/>
        <w:rPr>
          <w:sz w:val="22"/>
          <w:szCs w:val="22"/>
        </w:rPr>
      </w:pPr>
      <w:r w:rsidRPr="004B2E6E">
        <w:rPr>
          <w:sz w:val="22"/>
          <w:szCs w:val="22"/>
        </w:rPr>
        <w:t>г. Екатери</w:t>
      </w:r>
      <w:r w:rsidR="007C26D4">
        <w:rPr>
          <w:sz w:val="22"/>
          <w:szCs w:val="22"/>
        </w:rPr>
        <w:t>нбу</w:t>
      </w:r>
      <w:r w:rsidR="00E8683F">
        <w:rPr>
          <w:sz w:val="22"/>
          <w:szCs w:val="22"/>
        </w:rPr>
        <w:t>р</w:t>
      </w:r>
      <w:r w:rsidR="00DE1D66">
        <w:rPr>
          <w:sz w:val="22"/>
          <w:szCs w:val="22"/>
        </w:rPr>
        <w:t>г</w:t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  <w:t xml:space="preserve">                      </w:t>
      </w:r>
      <w:r w:rsidR="00285287" w:rsidRPr="004B2E6E">
        <w:rPr>
          <w:sz w:val="22"/>
          <w:szCs w:val="22"/>
        </w:rPr>
        <w:t>«</w:t>
      </w:r>
      <w:r w:rsidR="00285287">
        <w:rPr>
          <w:sz w:val="22"/>
          <w:szCs w:val="22"/>
          <w:u w:val="single"/>
        </w:rPr>
        <w:t>___</w:t>
      </w:r>
      <w:r w:rsidR="00285287">
        <w:rPr>
          <w:sz w:val="22"/>
          <w:szCs w:val="22"/>
        </w:rPr>
        <w:t xml:space="preserve">» </w:t>
      </w:r>
      <w:r w:rsidR="00285287">
        <w:rPr>
          <w:sz w:val="22"/>
          <w:szCs w:val="22"/>
          <w:u w:val="single"/>
        </w:rPr>
        <w:t>_________</w:t>
      </w:r>
      <w:r w:rsidR="007C26D4">
        <w:rPr>
          <w:sz w:val="22"/>
          <w:szCs w:val="22"/>
          <w:u w:val="single"/>
        </w:rPr>
        <w:t>____</w:t>
      </w:r>
      <w:r w:rsidR="00285287" w:rsidRPr="004B2E6E">
        <w:rPr>
          <w:sz w:val="22"/>
          <w:szCs w:val="22"/>
        </w:rPr>
        <w:t>20</w:t>
      </w:r>
      <w:r w:rsidR="00AA6206">
        <w:rPr>
          <w:sz w:val="22"/>
          <w:szCs w:val="22"/>
        </w:rPr>
        <w:t>25</w:t>
      </w:r>
      <w:r w:rsidR="00E8683F">
        <w:rPr>
          <w:sz w:val="22"/>
          <w:szCs w:val="22"/>
        </w:rPr>
        <w:t xml:space="preserve"> </w:t>
      </w:r>
      <w:r w:rsidR="00285287" w:rsidRPr="004B2E6E">
        <w:rPr>
          <w:sz w:val="22"/>
          <w:szCs w:val="22"/>
        </w:rPr>
        <w:t>г</w:t>
      </w:r>
      <w:r w:rsidR="00285287">
        <w:rPr>
          <w:sz w:val="22"/>
          <w:szCs w:val="22"/>
        </w:rPr>
        <w:t>.</w:t>
      </w:r>
    </w:p>
    <w:p w:rsidR="00285287" w:rsidRDefault="00285287" w:rsidP="00E745A4">
      <w:pPr>
        <w:widowControl w:val="0"/>
        <w:rPr>
          <w:sz w:val="22"/>
          <w:szCs w:val="22"/>
        </w:rPr>
      </w:pPr>
    </w:p>
    <w:p w:rsidR="006A5CAB" w:rsidRDefault="006A5CAB" w:rsidP="00E745A4">
      <w:pPr>
        <w:widowControl w:val="0"/>
        <w:ind w:firstLine="567"/>
        <w:jc w:val="both"/>
        <w:rPr>
          <w:sz w:val="22"/>
          <w:szCs w:val="22"/>
        </w:rPr>
      </w:pPr>
    </w:p>
    <w:p w:rsidR="00E822C1" w:rsidRDefault="00E822C1" w:rsidP="00E822C1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27CD" w:rsidRPr="004B2E6E" w:rsidRDefault="004827CD" w:rsidP="00E745A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E745A4">
      <w:pPr>
        <w:widowControl w:val="0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E745A4">
      <w:pPr>
        <w:widowControl w:val="0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E745A4">
      <w:pPr>
        <w:widowControl w:val="0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E745A4">
      <w:pPr>
        <w:widowControl w:val="0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E745A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E745A4">
      <w:pPr>
        <w:widowControl w:val="0"/>
        <w:ind w:left="567"/>
        <w:jc w:val="center"/>
        <w:rPr>
          <w:b/>
          <w:sz w:val="22"/>
          <w:szCs w:val="22"/>
        </w:rPr>
      </w:pPr>
    </w:p>
    <w:p w:rsidR="004827CD" w:rsidRDefault="004827CD" w:rsidP="00E745A4">
      <w:pPr>
        <w:widowControl w:val="0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Pr="004B2E6E" w:rsidRDefault="004827CD" w:rsidP="00E745A4">
      <w:pPr>
        <w:widowControl w:val="0"/>
        <w:ind w:left="567"/>
        <w:jc w:val="center"/>
        <w:rPr>
          <w:sz w:val="22"/>
          <w:szCs w:val="22"/>
        </w:rPr>
      </w:pPr>
    </w:p>
    <w:p w:rsidR="004827CD" w:rsidRDefault="004827CD" w:rsidP="00E745A4">
      <w:pPr>
        <w:widowControl w:val="0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обязуется предоставить образовательную  услугу,</w:t>
      </w:r>
      <w:r w:rsidR="007C26D4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Заказчик обязуется</w:t>
      </w:r>
      <w:r w:rsidR="007C26D4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оплатить</w:t>
      </w:r>
      <w:r w:rsidR="007C26D4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образовательную услугу по предоставлению</w:t>
      </w:r>
      <w:r>
        <w:rPr>
          <w:sz w:val="22"/>
          <w:szCs w:val="22"/>
        </w:rPr>
        <w:t>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27CD" w:rsidRPr="00B176E0" w:rsidTr="00245932">
        <w:tc>
          <w:tcPr>
            <w:tcW w:w="521" w:type="dxa"/>
            <w:vMerge w:val="restart"/>
          </w:tcPr>
          <w:p w:rsidR="004827CD" w:rsidRPr="00E14898" w:rsidRDefault="004827CD" w:rsidP="00E745A4">
            <w:pPr>
              <w:widowControl w:val="0"/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27CD" w:rsidRPr="00E14898" w:rsidRDefault="004827CD" w:rsidP="00E745A4">
            <w:pPr>
              <w:widowControl w:val="0"/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27CD" w:rsidRDefault="004827CD" w:rsidP="00E745A4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4827CD" w:rsidRPr="00B176E0" w:rsidTr="00245932">
        <w:trPr>
          <w:trHeight w:val="271"/>
        </w:trPr>
        <w:tc>
          <w:tcPr>
            <w:tcW w:w="521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</w:p>
        </w:tc>
        <w:tc>
          <w:tcPr>
            <w:tcW w:w="916" w:type="dxa"/>
          </w:tcPr>
          <w:p w:rsidR="004827CD" w:rsidRPr="00E14898" w:rsidRDefault="004827CD" w:rsidP="00E745A4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27CD" w:rsidRDefault="004827CD" w:rsidP="00E745A4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4827CD" w:rsidRPr="00E14898" w:rsidRDefault="004827CD" w:rsidP="00E745A4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4827CD" w:rsidRPr="00B176E0" w:rsidTr="00245932">
        <w:tc>
          <w:tcPr>
            <w:tcW w:w="521" w:type="dxa"/>
          </w:tcPr>
          <w:p w:rsidR="004827CD" w:rsidRPr="00E14898" w:rsidRDefault="004827CD" w:rsidP="00E745A4">
            <w:pPr>
              <w:widowControl w:val="0"/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</w:t>
            </w:r>
            <w:r w:rsidR="007C26D4">
              <w:t xml:space="preserve"> </w:t>
            </w:r>
            <w:r>
              <w:t>программа</w:t>
            </w:r>
          </w:p>
        </w:tc>
        <w:tc>
          <w:tcPr>
            <w:tcW w:w="2099" w:type="dxa"/>
          </w:tcPr>
          <w:p w:rsidR="004827CD" w:rsidRPr="008A3802" w:rsidRDefault="004827CD" w:rsidP="00E745A4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4827CD" w:rsidRPr="00E14898" w:rsidRDefault="00030C04" w:rsidP="00E745A4">
            <w:pPr>
              <w:widowControl w:val="0"/>
              <w:spacing w:line="276" w:lineRule="auto"/>
              <w:jc w:val="center"/>
            </w:pPr>
            <w:r>
              <w:rPr>
                <w:color w:val="000000" w:themeColor="text1"/>
              </w:rPr>
              <w:t>Резьба по дереву</w:t>
            </w:r>
          </w:p>
        </w:tc>
        <w:tc>
          <w:tcPr>
            <w:tcW w:w="1106" w:type="dxa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27CD" w:rsidRPr="004B2E6E" w:rsidRDefault="00624236" w:rsidP="00E745A4">
            <w:pPr>
              <w:widowControl w:val="0"/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4827CD" w:rsidRPr="004B2E6E" w:rsidRDefault="00624236" w:rsidP="00E745A4">
            <w:pPr>
              <w:widowControl w:val="0"/>
              <w:ind w:hanging="85"/>
              <w:jc w:val="center"/>
            </w:pPr>
            <w:r>
              <w:t>8</w:t>
            </w:r>
          </w:p>
        </w:tc>
      </w:tr>
    </w:tbl>
    <w:p w:rsidR="004827CD" w:rsidRPr="004B2E6E" w:rsidRDefault="004827CD" w:rsidP="00E745A4">
      <w:pPr>
        <w:widowControl w:val="0"/>
        <w:jc w:val="both"/>
        <w:rPr>
          <w:sz w:val="22"/>
          <w:szCs w:val="22"/>
        </w:rPr>
      </w:pPr>
    </w:p>
    <w:p w:rsidR="004827CD" w:rsidRPr="00922F52" w:rsidRDefault="004F6E3E" w:rsidP="00E745A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285287">
        <w:rPr>
          <w:sz w:val="22"/>
          <w:szCs w:val="22"/>
          <w:u w:val="single"/>
        </w:rPr>
        <w:t>_</w:t>
      </w:r>
      <w:r w:rsidR="002A2E9F">
        <w:rPr>
          <w:sz w:val="22"/>
          <w:szCs w:val="22"/>
          <w:u w:val="single"/>
        </w:rPr>
        <w:t>34 недели.</w:t>
      </w:r>
    </w:p>
    <w:p w:rsidR="004827CD" w:rsidRPr="00922F52" w:rsidRDefault="004827CD" w:rsidP="00E745A4">
      <w:pPr>
        <w:widowControl w:val="0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="007C26D4">
        <w:rPr>
          <w:sz w:val="22"/>
          <w:szCs w:val="22"/>
          <w:u w:val="single"/>
        </w:rPr>
        <w:t xml:space="preserve">  </w:t>
      </w:r>
      <w:r w:rsidRPr="00922F52">
        <w:rPr>
          <w:sz w:val="22"/>
          <w:szCs w:val="22"/>
          <w:u w:val="single"/>
        </w:rPr>
        <w:t>аттестации</w:t>
      </w:r>
      <w:r w:rsidRPr="00922F52">
        <w:rPr>
          <w:sz w:val="22"/>
          <w:szCs w:val="22"/>
        </w:rPr>
        <w:t xml:space="preserve">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27CD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4B2E6E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27CD" w:rsidRPr="001D5D1B" w:rsidRDefault="004827CD" w:rsidP="00E745A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420737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E745A4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6A5CAB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6A5CAB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E745A4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7C26D4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2E0295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27CD" w:rsidRPr="00A81BF7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922F52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E745A4" w:rsidRPr="00E745A4" w:rsidRDefault="00E745A4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745A4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E745A4" w:rsidRPr="00E745A4" w:rsidRDefault="00E745A4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745A4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7C26D4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E745A4" w:rsidRPr="0098551C" w:rsidRDefault="00E745A4" w:rsidP="00E745A4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lastRenderedPageBreak/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E745A4" w:rsidRPr="00F92B94" w:rsidRDefault="00E745A4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4827CD" w:rsidRDefault="004827CD" w:rsidP="00E745A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7C26D4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5525BF">
        <w:rPr>
          <w:sz w:val="22"/>
          <w:szCs w:val="22"/>
          <w:u w:val="single"/>
        </w:rPr>
        <w:t>_______________________________________</w:t>
      </w:r>
      <w:r w:rsidR="00AA6206">
        <w:rPr>
          <w:sz w:val="22"/>
          <w:szCs w:val="22"/>
          <w:u w:val="single"/>
        </w:rPr>
        <w:t>______</w:t>
      </w:r>
      <w:r>
        <w:rPr>
          <w:sz w:val="22"/>
          <w:szCs w:val="22"/>
        </w:rPr>
        <w:t xml:space="preserve"> </w:t>
      </w:r>
      <w:r w:rsidRPr="004C6678">
        <w:rPr>
          <w:sz w:val="22"/>
          <w:szCs w:val="22"/>
        </w:rPr>
        <w:t>рублей.</w:t>
      </w:r>
    </w:p>
    <w:p w:rsidR="004827CD" w:rsidRDefault="004827CD" w:rsidP="00E745A4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7C26D4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7C26D4">
        <w:rPr>
          <w:sz w:val="22"/>
          <w:szCs w:val="22"/>
        </w:rPr>
        <w:t xml:space="preserve"> </w:t>
      </w:r>
      <w:r w:rsidR="00AA6206">
        <w:rPr>
          <w:b/>
          <w:sz w:val="22"/>
          <w:szCs w:val="22"/>
          <w:u w:val="single"/>
        </w:rPr>
        <w:t>3 600</w:t>
      </w:r>
      <w:r w:rsidR="007C26D4">
        <w:rPr>
          <w:b/>
          <w:sz w:val="22"/>
          <w:szCs w:val="22"/>
          <w:u w:val="single"/>
        </w:rPr>
        <w:t xml:space="preserve"> (</w:t>
      </w:r>
      <w:r w:rsidR="00E822C1">
        <w:rPr>
          <w:b/>
          <w:sz w:val="22"/>
          <w:szCs w:val="22"/>
          <w:u w:val="single"/>
        </w:rPr>
        <w:t>Три</w:t>
      </w:r>
      <w:r w:rsidR="00030C04">
        <w:rPr>
          <w:b/>
          <w:sz w:val="22"/>
          <w:szCs w:val="22"/>
          <w:u w:val="single"/>
        </w:rPr>
        <w:t xml:space="preserve"> тысячи </w:t>
      </w:r>
      <w:r w:rsidR="00AA6206">
        <w:rPr>
          <w:b/>
          <w:sz w:val="22"/>
          <w:szCs w:val="22"/>
          <w:u w:val="single"/>
        </w:rPr>
        <w:t>шестьсот</w:t>
      </w:r>
      <w:r w:rsidRPr="00B9406D">
        <w:rPr>
          <w:b/>
          <w:sz w:val="22"/>
          <w:szCs w:val="22"/>
          <w:u w:val="single"/>
        </w:rPr>
        <w:t>)</w:t>
      </w:r>
      <w:r w:rsidR="007C26D4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E745A4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3E1644">
        <w:rPr>
          <w:sz w:val="22"/>
          <w:szCs w:val="22"/>
        </w:rPr>
        <w:t xml:space="preserve">В случае непосещения </w:t>
      </w:r>
      <w:r>
        <w:rPr>
          <w:sz w:val="22"/>
          <w:szCs w:val="22"/>
        </w:rPr>
        <w:t>Обучающимся</w:t>
      </w:r>
      <w:r w:rsidR="007C26D4">
        <w:rPr>
          <w:sz w:val="22"/>
          <w:szCs w:val="22"/>
        </w:rPr>
        <w:t xml:space="preserve"> </w:t>
      </w:r>
      <w:r w:rsidRPr="002B1FFE">
        <w:rPr>
          <w:sz w:val="22"/>
          <w:szCs w:val="22"/>
          <w:u w:val="single"/>
        </w:rPr>
        <w:t>по уважительной причине</w:t>
      </w:r>
      <w:r w:rsidRPr="003E1644">
        <w:rPr>
          <w:sz w:val="22"/>
          <w:szCs w:val="22"/>
        </w:rPr>
        <w:t xml:space="preserve"> занятий производится перерасчет платы за услуги, указанные в разделе </w:t>
      </w:r>
      <w:r w:rsidR="002F3EF7">
        <w:rPr>
          <w:sz w:val="22"/>
          <w:szCs w:val="22"/>
        </w:rPr>
        <w:t>1</w:t>
      </w:r>
      <w:r w:rsidRPr="003E1644">
        <w:rPr>
          <w:sz w:val="22"/>
          <w:szCs w:val="22"/>
        </w:rPr>
        <w:t xml:space="preserve"> настоящего Договора</w:t>
      </w:r>
      <w:r>
        <w:rPr>
          <w:sz w:val="22"/>
          <w:szCs w:val="22"/>
        </w:rPr>
        <w:t>, в соответствии с локальными нормативными актами Заказчика</w:t>
      </w:r>
      <w:r w:rsidRPr="003E1644">
        <w:rPr>
          <w:sz w:val="22"/>
          <w:szCs w:val="22"/>
        </w:rPr>
        <w:t xml:space="preserve"> или восполняется материал занятий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пройденный за время отсутствия </w:t>
      </w:r>
      <w:r>
        <w:rPr>
          <w:sz w:val="22"/>
          <w:szCs w:val="22"/>
        </w:rPr>
        <w:t>Обучающегося</w:t>
      </w:r>
      <w:r w:rsidRPr="003E1644">
        <w:rPr>
          <w:sz w:val="22"/>
          <w:szCs w:val="22"/>
        </w:rPr>
        <w:t>. Перерасчет платы производится при наличии письменного заявления  Заказчика  с приложением документов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указывающих на уважительность причин непосещения занятий.</w:t>
      </w:r>
      <w:r w:rsidR="002A2E9F">
        <w:rPr>
          <w:sz w:val="22"/>
          <w:szCs w:val="22"/>
        </w:rPr>
        <w:t xml:space="preserve"> Стоимость 1 часа для перерасчета за пр</w:t>
      </w:r>
      <w:r w:rsidR="00AA6206">
        <w:rPr>
          <w:sz w:val="22"/>
          <w:szCs w:val="22"/>
        </w:rPr>
        <w:t>опущенные занятия составляет 315</w:t>
      </w:r>
      <w:r w:rsidR="002A2E9F">
        <w:rPr>
          <w:sz w:val="22"/>
          <w:szCs w:val="22"/>
        </w:rPr>
        <w:t xml:space="preserve"> рублей.</w:t>
      </w:r>
    </w:p>
    <w:p w:rsidR="00D93C54" w:rsidRPr="004B2E6E" w:rsidRDefault="00D93C54" w:rsidP="00E745A4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>4.5. Исполнитель передает Заказчику квитанцию об оплате посредством электронной связи на адрес : _________________________________________либо лично в руки.</w:t>
      </w:r>
    </w:p>
    <w:p w:rsidR="004827CD" w:rsidRDefault="004827CD" w:rsidP="00E745A4">
      <w:pPr>
        <w:widowControl w:val="0"/>
        <w:autoSpaceDE w:val="0"/>
        <w:autoSpaceDN w:val="0"/>
        <w:adjustRightInd w:val="0"/>
        <w:jc w:val="center"/>
        <w:rPr>
          <w:b/>
          <w:iCs/>
          <w:sz w:val="22"/>
          <w:szCs w:val="22"/>
        </w:rPr>
      </w:pPr>
    </w:p>
    <w:p w:rsidR="004827CD" w:rsidRDefault="004827CD" w:rsidP="00E745A4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E745A4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27CD" w:rsidRDefault="004827CD" w:rsidP="00E745A4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</w:t>
      </w:r>
      <w:r w:rsidRPr="00F92B94">
        <w:rPr>
          <w:rFonts w:eastAsiaTheme="minorHAnsi"/>
          <w:sz w:val="22"/>
          <w:szCs w:val="22"/>
          <w:lang w:eastAsia="en-US"/>
        </w:rPr>
        <w:lastRenderedPageBreak/>
        <w:t xml:space="preserve">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31 »  мая 20</w:t>
      </w:r>
      <w:r w:rsidR="00901F66">
        <w:rPr>
          <w:i/>
          <w:sz w:val="22"/>
          <w:szCs w:val="22"/>
        </w:rPr>
        <w:t>2</w:t>
      </w:r>
      <w:r w:rsidR="00AA6206">
        <w:rPr>
          <w:i/>
          <w:sz w:val="22"/>
          <w:szCs w:val="22"/>
        </w:rPr>
        <w:t>6</w:t>
      </w:r>
      <w:r w:rsidR="006A5CAB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DB19D8" w:rsidRDefault="00DB19D8" w:rsidP="00E745A4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193B" w:rsidRPr="00D536BC" w:rsidRDefault="006B193B" w:rsidP="00E745A4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7C26D4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E745A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6B193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E745A4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E745A4">
        <w:rPr>
          <w:sz w:val="22"/>
          <w:szCs w:val="22"/>
        </w:rPr>
        <w:t>0% от стоимости, указанной в п.4</w:t>
      </w:r>
      <w:r w:rsidR="00E745A4" w:rsidRPr="0098551C">
        <w:rPr>
          <w:sz w:val="22"/>
          <w:szCs w:val="22"/>
        </w:rPr>
        <w:t>.2. настоящего договора.</w:t>
      </w:r>
      <w:r w:rsidR="00E745A4">
        <w:rPr>
          <w:sz w:val="22"/>
          <w:szCs w:val="22"/>
        </w:rPr>
        <w:t xml:space="preserve"> </w:t>
      </w:r>
    </w:p>
    <w:p w:rsidR="004827CD" w:rsidRPr="00461AF6" w:rsidRDefault="004827CD" w:rsidP="00461AF6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4827CD" w:rsidRPr="004B2E6E" w:rsidRDefault="004827CD" w:rsidP="00E745A4">
      <w:pPr>
        <w:widowControl w:val="0"/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4827CD" w:rsidRPr="004B2E6E" w:rsidTr="00245932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6B193B" w:rsidRPr="004B2E6E" w:rsidTr="00245932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D93C54" w:rsidRDefault="006B193B" w:rsidP="00E745A4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 xml:space="preserve">Муниципальное </w:t>
            </w:r>
            <w:r w:rsidR="005525BF" w:rsidRPr="00D93C54">
              <w:rPr>
                <w:sz w:val="20"/>
                <w:szCs w:val="20"/>
              </w:rPr>
              <w:t xml:space="preserve">нетиповое </w:t>
            </w:r>
            <w:r w:rsidRPr="00D93C54">
              <w:rPr>
                <w:sz w:val="20"/>
                <w:szCs w:val="20"/>
              </w:rPr>
              <w:t>автономное общеобразовательное учреждение</w:t>
            </w:r>
            <w:r w:rsidR="007C26D4" w:rsidRPr="00D93C54">
              <w:rPr>
                <w:sz w:val="20"/>
                <w:szCs w:val="20"/>
              </w:rPr>
              <w:t xml:space="preserve"> </w:t>
            </w:r>
            <w:r w:rsidRPr="00D93C54">
              <w:rPr>
                <w:sz w:val="20"/>
                <w:szCs w:val="20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6B193B" w:rsidRPr="004B2E6E" w:rsidTr="00245932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D93C54" w:rsidRDefault="006B193B" w:rsidP="00E745A4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jc w:val="center"/>
            </w:pPr>
          </w:p>
        </w:tc>
      </w:tr>
      <w:tr w:rsidR="006B193B" w:rsidRPr="004B2E6E" w:rsidTr="00245932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D93C54" w:rsidRDefault="00461AF6" w:rsidP="00E745A4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jc w:val="center"/>
            </w:pPr>
          </w:p>
        </w:tc>
      </w:tr>
      <w:tr w:rsidR="006B193B" w:rsidRPr="004B2E6E" w:rsidTr="00245932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ОГРН 1026605615376</w:t>
            </w:r>
          </w:p>
          <w:p w:rsidR="00461AF6" w:rsidRPr="00D93C54" w:rsidRDefault="00461AF6" w:rsidP="00461AF6">
            <w:pPr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ОКАТО 65401000000</w:t>
            </w:r>
          </w:p>
          <w:p w:rsidR="00461AF6" w:rsidRPr="00D93C54" w:rsidRDefault="00461AF6" w:rsidP="00461AF6">
            <w:pPr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 xml:space="preserve">р/с </w:t>
            </w:r>
            <w:r w:rsidRPr="00D93C54">
              <w:rPr>
                <w:bCs/>
                <w:sz w:val="20"/>
                <w:szCs w:val="20"/>
              </w:rPr>
              <w:t>03234643657010006200</w:t>
            </w:r>
          </w:p>
          <w:p w:rsidR="00461AF6" w:rsidRPr="00D93C54" w:rsidRDefault="00461AF6" w:rsidP="00461AF6">
            <w:pPr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в Уральском ГУ Банка России//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БИК 016577551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 xml:space="preserve">К/с - единый казначейский счет </w:t>
            </w:r>
            <w:r w:rsidRPr="00D93C54">
              <w:rPr>
                <w:bCs/>
                <w:sz w:val="20"/>
                <w:szCs w:val="20"/>
              </w:rPr>
              <w:t>40102810645370000054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л/с 89082000008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КБК 90830201040040000130</w:t>
            </w:r>
          </w:p>
          <w:p w:rsidR="006B193B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B193B" w:rsidRPr="004B2E6E" w:rsidRDefault="006B193B" w:rsidP="00E745A4">
            <w:pPr>
              <w:widowControl w:val="0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6B193B" w:rsidRPr="004B2E6E" w:rsidRDefault="006B193B" w:rsidP="00E745A4">
            <w:pPr>
              <w:widowControl w:val="0"/>
            </w:pP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</w:rPr>
              <w:t>________________________________</w:t>
            </w:r>
            <w:r w:rsidR="00AA6206">
              <w:rPr>
                <w:sz w:val="22"/>
                <w:szCs w:val="22"/>
              </w:rPr>
              <w:t>__________________________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______</w:t>
            </w:r>
            <w:r w:rsidRPr="004B2E6E">
              <w:rPr>
                <w:sz w:val="22"/>
                <w:szCs w:val="22"/>
              </w:rPr>
              <w:t>_</w:t>
            </w:r>
            <w:r w:rsidR="00AA6206">
              <w:rPr>
                <w:sz w:val="22"/>
                <w:szCs w:val="22"/>
              </w:rPr>
              <w:t>_______</w:t>
            </w:r>
          </w:p>
          <w:p w:rsidR="006B193B" w:rsidRDefault="006B193B" w:rsidP="00E745A4">
            <w:pPr>
              <w:widowControl w:val="0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6B193B" w:rsidRPr="004B2E6E" w:rsidRDefault="006B193B" w:rsidP="00E745A4">
            <w:pPr>
              <w:widowControl w:val="0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B193B" w:rsidRPr="004B2E6E" w:rsidRDefault="006B193B" w:rsidP="00E745A4">
            <w:pPr>
              <w:widowControl w:val="0"/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B193B" w:rsidRPr="004B2E6E" w:rsidRDefault="006B193B" w:rsidP="00E745A4">
            <w:pPr>
              <w:widowControl w:val="0"/>
            </w:pP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</w:rPr>
              <w:t>____________________________________</w:t>
            </w:r>
            <w:r>
              <w:rPr>
                <w:sz w:val="22"/>
                <w:szCs w:val="22"/>
              </w:rPr>
              <w:t>_________________</w:t>
            </w:r>
            <w:r w:rsidRPr="004B2E6E">
              <w:rPr>
                <w:sz w:val="22"/>
                <w:szCs w:val="22"/>
              </w:rPr>
              <w:t>_</w:t>
            </w: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</w:rPr>
              <w:t>______________________________________</w:t>
            </w:r>
            <w:r w:rsidR="00AA6206">
              <w:rPr>
                <w:sz w:val="22"/>
                <w:szCs w:val="22"/>
              </w:rPr>
              <w:t>________________</w:t>
            </w: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4827CD" w:rsidRPr="004B2E6E" w:rsidTr="00245932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</w:pPr>
          </w:p>
        </w:tc>
      </w:tr>
      <w:tr w:rsidR="004827CD" w:rsidRPr="004B2E6E" w:rsidTr="00245932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4827CD" w:rsidRDefault="004827CD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Default="00245932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245932" w:rsidRPr="004B2E6E" w:rsidRDefault="00245932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AA6206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п</w:t>
      </w:r>
      <w:r w:rsidR="00245932" w:rsidRPr="004B2E6E">
        <w:rPr>
          <w:sz w:val="22"/>
          <w:szCs w:val="22"/>
          <w:vertAlign w:val="superscript"/>
        </w:rPr>
        <w:t xml:space="preserve">одпись                                                                                            расшифровка                                  </w:t>
      </w:r>
    </w:p>
    <w:p w:rsidR="008F115A" w:rsidRDefault="008F115A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245932" w:rsidRDefault="004827CD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245932" w:rsidRDefault="00245932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bookmarkStart w:id="0" w:name="_GoBack"/>
      <w:bookmarkEnd w:id="0"/>
    </w:p>
    <w:p w:rsidR="004827CD" w:rsidRPr="004B2E6E" w:rsidRDefault="004827CD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Pr="00461AF6" w:rsidRDefault="00AA6206" w:rsidP="00461AF6">
      <w:pPr>
        <w:widowControl w:val="0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E745A4">
      <w:pPr>
        <w:widowControl w:val="0"/>
        <w:ind w:firstLine="567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674B7C">
        <w:rPr>
          <w:sz w:val="22"/>
          <w:szCs w:val="22"/>
          <w:u w:val="single"/>
        </w:rPr>
        <w:t>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E745A4">
      <w:pPr>
        <w:widowControl w:val="0"/>
        <w:ind w:firstLine="567"/>
        <w:rPr>
          <w:sz w:val="22"/>
          <w:szCs w:val="22"/>
          <w:u w:val="single"/>
        </w:rPr>
      </w:pPr>
    </w:p>
    <w:p w:rsidR="004827CD" w:rsidRPr="004B2E6E" w:rsidRDefault="004827CD" w:rsidP="00E745A4">
      <w:pPr>
        <w:widowControl w:val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461AF6" w:rsidP="00E745A4">
      <w:pPr>
        <w:widowControl w:val="0"/>
      </w:pPr>
      <w:r>
        <w:rPr>
          <w:sz w:val="22"/>
          <w:szCs w:val="22"/>
          <w:vertAlign w:val="superscript"/>
        </w:rPr>
        <w:t xml:space="preserve">                </w:t>
      </w:r>
      <w:r w:rsidR="00AA6206">
        <w:rPr>
          <w:sz w:val="22"/>
          <w:szCs w:val="22"/>
          <w:vertAlign w:val="superscript"/>
        </w:rPr>
        <w:t xml:space="preserve">         </w:t>
      </w:r>
      <w:r>
        <w:rPr>
          <w:sz w:val="22"/>
          <w:szCs w:val="22"/>
          <w:vertAlign w:val="superscript"/>
        </w:rPr>
        <w:t xml:space="preserve">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</w:t>
      </w:r>
    </w:p>
    <w:sectPr w:rsidR="00A64B65" w:rsidRPr="004827CD" w:rsidSect="00A64B65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BFE" w:rsidRDefault="00075BFE" w:rsidP="00A64B65">
      <w:r>
        <w:separator/>
      </w:r>
    </w:p>
  </w:endnote>
  <w:endnote w:type="continuationSeparator" w:id="0">
    <w:p w:rsidR="00075BFE" w:rsidRDefault="00075BFE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C476B4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AA6206">
          <w:rPr>
            <w:noProof/>
          </w:rPr>
          <w:t>3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BFE" w:rsidRDefault="00075BFE" w:rsidP="00A64B65">
      <w:r>
        <w:separator/>
      </w:r>
    </w:p>
  </w:footnote>
  <w:footnote w:type="continuationSeparator" w:id="0">
    <w:p w:rsidR="00075BFE" w:rsidRDefault="00075BFE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1391B"/>
    <w:rsid w:val="00022C6B"/>
    <w:rsid w:val="00030C04"/>
    <w:rsid w:val="00036635"/>
    <w:rsid w:val="00040B29"/>
    <w:rsid w:val="0004365F"/>
    <w:rsid w:val="000614BA"/>
    <w:rsid w:val="00075BFE"/>
    <w:rsid w:val="000A3AAC"/>
    <w:rsid w:val="000C03A8"/>
    <w:rsid w:val="000D7D80"/>
    <w:rsid w:val="00173C98"/>
    <w:rsid w:val="001749A0"/>
    <w:rsid w:val="00192D39"/>
    <w:rsid w:val="00194CEC"/>
    <w:rsid w:val="001B440C"/>
    <w:rsid w:val="001F1183"/>
    <w:rsid w:val="00225E76"/>
    <w:rsid w:val="00245932"/>
    <w:rsid w:val="002472F3"/>
    <w:rsid w:val="00285287"/>
    <w:rsid w:val="002A2E9F"/>
    <w:rsid w:val="002C49E3"/>
    <w:rsid w:val="002F3EF7"/>
    <w:rsid w:val="00334717"/>
    <w:rsid w:val="003764F6"/>
    <w:rsid w:val="003C000A"/>
    <w:rsid w:val="003D2B50"/>
    <w:rsid w:val="003E7AA8"/>
    <w:rsid w:val="00420737"/>
    <w:rsid w:val="00433D20"/>
    <w:rsid w:val="00461AF6"/>
    <w:rsid w:val="004827CD"/>
    <w:rsid w:val="00485711"/>
    <w:rsid w:val="00497AEE"/>
    <w:rsid w:val="004A4FF4"/>
    <w:rsid w:val="004E3383"/>
    <w:rsid w:val="004F6E3E"/>
    <w:rsid w:val="0052427F"/>
    <w:rsid w:val="005525BF"/>
    <w:rsid w:val="00582739"/>
    <w:rsid w:val="00587B1E"/>
    <w:rsid w:val="005E063A"/>
    <w:rsid w:val="005F233E"/>
    <w:rsid w:val="00624236"/>
    <w:rsid w:val="00627545"/>
    <w:rsid w:val="00671667"/>
    <w:rsid w:val="006732AD"/>
    <w:rsid w:val="00674B7C"/>
    <w:rsid w:val="00681EE9"/>
    <w:rsid w:val="0068310C"/>
    <w:rsid w:val="006A5CAB"/>
    <w:rsid w:val="006A6CAD"/>
    <w:rsid w:val="006B193B"/>
    <w:rsid w:val="006B5724"/>
    <w:rsid w:val="0072792D"/>
    <w:rsid w:val="007369F5"/>
    <w:rsid w:val="00785704"/>
    <w:rsid w:val="007C16EC"/>
    <w:rsid w:val="007C26D4"/>
    <w:rsid w:val="007F196B"/>
    <w:rsid w:val="007F6D9A"/>
    <w:rsid w:val="00825D12"/>
    <w:rsid w:val="00832706"/>
    <w:rsid w:val="008D33BE"/>
    <w:rsid w:val="008F115A"/>
    <w:rsid w:val="00901F66"/>
    <w:rsid w:val="0091030C"/>
    <w:rsid w:val="009378A9"/>
    <w:rsid w:val="009B0AE7"/>
    <w:rsid w:val="009F61C3"/>
    <w:rsid w:val="00A64B65"/>
    <w:rsid w:val="00AA6206"/>
    <w:rsid w:val="00AE71D0"/>
    <w:rsid w:val="00B170A5"/>
    <w:rsid w:val="00B239DC"/>
    <w:rsid w:val="00B2583A"/>
    <w:rsid w:val="00B3534E"/>
    <w:rsid w:val="00B7510D"/>
    <w:rsid w:val="00B75D0F"/>
    <w:rsid w:val="00B81089"/>
    <w:rsid w:val="00BA2AA6"/>
    <w:rsid w:val="00BD3B77"/>
    <w:rsid w:val="00BE4CA7"/>
    <w:rsid w:val="00C32221"/>
    <w:rsid w:val="00C33008"/>
    <w:rsid w:val="00C4438F"/>
    <w:rsid w:val="00C476B4"/>
    <w:rsid w:val="00C74A32"/>
    <w:rsid w:val="00C821AF"/>
    <w:rsid w:val="00CA02E3"/>
    <w:rsid w:val="00CD49EE"/>
    <w:rsid w:val="00CE1B14"/>
    <w:rsid w:val="00D10ECA"/>
    <w:rsid w:val="00D13B63"/>
    <w:rsid w:val="00D17D83"/>
    <w:rsid w:val="00D53DD5"/>
    <w:rsid w:val="00D93C54"/>
    <w:rsid w:val="00DA2519"/>
    <w:rsid w:val="00DB19D8"/>
    <w:rsid w:val="00DD3FEA"/>
    <w:rsid w:val="00DE1D66"/>
    <w:rsid w:val="00DF4911"/>
    <w:rsid w:val="00DF7DFA"/>
    <w:rsid w:val="00E0389B"/>
    <w:rsid w:val="00E5116D"/>
    <w:rsid w:val="00E62A40"/>
    <w:rsid w:val="00E745A4"/>
    <w:rsid w:val="00E822C1"/>
    <w:rsid w:val="00E8683F"/>
    <w:rsid w:val="00E94560"/>
    <w:rsid w:val="00EC55C6"/>
    <w:rsid w:val="00ED42B5"/>
    <w:rsid w:val="00F5401A"/>
    <w:rsid w:val="00FA3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27C4"/>
  <w15:docId w15:val="{FB367F78-9263-44F7-8967-C71C4AA2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6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2289</Words>
  <Characters>13051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2020-02-25T07:06:00Z</cp:lastPrinted>
  <dcterms:created xsi:type="dcterms:W3CDTF">2019-10-03T07:13:00Z</dcterms:created>
  <dcterms:modified xsi:type="dcterms:W3CDTF">2025-08-31T09:17:00Z</dcterms:modified>
</cp:coreProperties>
</file>